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light of the recent court ruling against the established Professional and Amateur Sports Protection Act in 1992, many professional and amateur sports organizations will have to adapt to the repercussions.  The 1992 Professional and Amateur Sports Protection Act banned state-authorized sports gambling.  To some, this law protected the integrity of the sports in the NCAA, NBA, NFL, NHL and Major League Baseball.  All five of the organizations fought to uphold the 1992 Professional and Amateur Sports Protection Act; in fact, the federal government even supported the 1992 Professional and Amateur Sports Protection Act during the current case (“Supreme Court strikes down federal law banning sports gambling in most states” ).  However, the supreme court decided to rule in favor of the state; the states (primarily New Jersey) pushed to ban the 1992 Professional and Amateur Sports Protection Act in attempt to make more money at gambling hubs, such as casinos.  In striking down the 1992 Professional and Amateur Sports Protection Act, states now have the full authorization to rule if sports wagering is illegal or legal.  </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ramifications of this ruling most broadly threatens the integrity of the many professional sporting events.  By gambling on sporting events, the athletes become objectified.  Their intellectual and athletic accomplishments (whether they win or lose) will be neglected because the public will be more concerned if they made any money depending on the score of the game  In light of this implication, the NBA and MLB has discussed implicating a 1% sports integrity fee on those who partake in betting (Perez, 2018).  Additionally, I do not believe sports in the NCAA will benefit at all from this ruling (Maese).  It is unfair that the general public can make money on collegiate athletes, yet some of these athletes are struggling to sustain scholarships.  For example, athletes in the Ivy League are prohibited from accepting academic scholarships, yet the general public could make profit beyond what a scholarship could be worth.</w:t>
      </w:r>
    </w:p>
    <w:p w:rsidR="00000000" w:rsidDel="00000000" w:rsidP="00000000" w:rsidRDefault="00000000" w:rsidRPr="00000000" w14:paraId="0000000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Maese, Rick. (14 May, 2018).  What the Supreme Court’s sports gambling decision means. </w:t>
      </w:r>
    </w:p>
    <w:p w:rsidR="00000000" w:rsidDel="00000000" w:rsidP="00000000" w:rsidRDefault="00000000" w:rsidRPr="00000000" w14:paraId="00000005">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Retrieved from:</w:t>
      </w:r>
    </w:p>
    <w:p w:rsidR="00000000" w:rsidDel="00000000" w:rsidP="00000000" w:rsidRDefault="00000000" w:rsidRPr="00000000" w14:paraId="00000006">
      <w:pPr>
        <w:spacing w:line="480" w:lineRule="auto"/>
        <w:ind w:left="720" w:firstLine="0"/>
        <w:contextualSpacing w:val="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https://www.washingtonpost.com/news/sports/wp/2018/05/14/what-the-supreme-courts-sports-gambling-decision-means/?noredirect=on&amp;utm_term=.f7eae128e7e4v</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Perez, A.J. (14 May, 2018). What it means: Supreme Court strikes down PASPA law that limited </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sports betting. Retrieved from:</w:t>
      </w:r>
    </w:p>
    <w:p w:rsidR="00000000" w:rsidDel="00000000" w:rsidP="00000000" w:rsidRDefault="00000000" w:rsidRPr="00000000" w14:paraId="00000009">
      <w:pPr>
        <w:spacing w:line="480" w:lineRule="auto"/>
        <w:ind w:left="720" w:firstLine="0"/>
        <w:contextualSpacing w:val="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https://www.usatoday.com/story/sports/2018/05/14/supreme-court-sports-betting-paspa-law-new-jersey/440710002/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“Supreme Court strikes down federal law banning sports gambling in most states”  (14 May, </w:t>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Retrieved from:</w:t>
      </w:r>
    </w:p>
    <w:p w:rsidR="00000000" w:rsidDel="00000000" w:rsidP="00000000" w:rsidRDefault="00000000" w:rsidRPr="00000000" w14:paraId="0000000C">
      <w:pPr>
        <w:spacing w:line="480" w:lineRule="auto"/>
        <w:ind w:left="720" w:firstLine="0"/>
        <w:contextualSpacing w:val="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https://www.cbsnews.com/news/supreme-court-strikes-down-federal-law-banning-sports-gambling-in-most-states/</w:t>
        </w:r>
      </w:hyperlink>
      <w:r w:rsidDel="00000000" w:rsidR="00000000" w:rsidRPr="00000000">
        <w:rPr>
          <w:rFonts w:ascii="Times New Roman" w:cs="Times New Roman" w:eastAsia="Times New Roman" w:hAnsi="Times New Roman"/>
          <w:sz w:val="24"/>
          <w:szCs w:val="24"/>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ashingtonpost.com/news/sports/wp/2018/05/14/what-the-supreme-courts-sports-gambling-decision-means/?noredirect=on&amp;utm_term=.f7eae128e7e4v" TargetMode="External"/><Relationship Id="rId7" Type="http://schemas.openxmlformats.org/officeDocument/2006/relationships/hyperlink" Target="https://www.usatoday.com/story/sports/2018/05/14/supreme-court-sports-betting-paspa-law-new-jersey/440710002/" TargetMode="External"/><Relationship Id="rId8" Type="http://schemas.openxmlformats.org/officeDocument/2006/relationships/hyperlink" Target="https://www.cbsnews.com/news/supreme-court-strikes-down-federal-law-banning-sports-gambling-in-most-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